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15" w:rsidRDefault="00753F15" w:rsidP="00753F15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D06F88">
        <w:rPr>
          <w:rFonts w:ascii="Cambria" w:hAnsi="Cambria"/>
          <w:b/>
        </w:rPr>
        <w:t>Tygodniowy plan zajęć w świetlicy szkolnej</w:t>
      </w:r>
      <w:r>
        <w:rPr>
          <w:rFonts w:ascii="Cambria" w:hAnsi="Cambria"/>
          <w:b/>
          <w:sz w:val="24"/>
          <w:szCs w:val="24"/>
        </w:rPr>
        <w:t xml:space="preserve"> </w:t>
      </w:r>
      <w:r w:rsidRPr="00D06F8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na rok szkolny 2017/2018</w:t>
      </w:r>
    </w:p>
    <w:p w:rsidR="00753F15" w:rsidRPr="00C8130D" w:rsidRDefault="00753F15" w:rsidP="00753F15">
      <w:pPr>
        <w:pStyle w:val="Bezodstpw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 xml:space="preserve"> GRUPA 13 (kl.</w:t>
      </w:r>
      <w:r w:rsidRPr="00D06F88">
        <w:rPr>
          <w:rFonts w:ascii="Cambria" w:hAnsi="Cambria"/>
          <w:b/>
          <w:sz w:val="24"/>
          <w:szCs w:val="24"/>
        </w:rPr>
        <w:t xml:space="preserve"> 3d, </w:t>
      </w:r>
      <w:r>
        <w:rPr>
          <w:rFonts w:ascii="Cambria" w:hAnsi="Cambria"/>
          <w:b/>
          <w:sz w:val="24"/>
          <w:szCs w:val="24"/>
        </w:rPr>
        <w:t>część 3f</w:t>
      </w:r>
      <w:r w:rsidRPr="00D06F88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b/>
          <w:sz w:val="24"/>
          <w:szCs w:val="24"/>
        </w:rPr>
        <w:t>;  wychowawca : p.</w:t>
      </w:r>
      <w:r w:rsidR="0091075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Elżbieta Mietlicka</w:t>
      </w:r>
    </w:p>
    <w:p w:rsidR="00753F15" w:rsidRDefault="00753F15" w:rsidP="00753F15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  <w:gridCol w:w="2518"/>
        <w:gridCol w:w="2519"/>
        <w:gridCol w:w="2519"/>
        <w:gridCol w:w="2519"/>
        <w:gridCol w:w="2519"/>
      </w:tblGrid>
      <w:tr w:rsidR="00753F15" w:rsidRPr="00815FA5" w:rsidTr="00EC514A">
        <w:trPr>
          <w:trHeight w:val="571"/>
        </w:trPr>
        <w:tc>
          <w:tcPr>
            <w:tcW w:w="1875" w:type="dxa"/>
            <w:vAlign w:val="center"/>
          </w:tcPr>
          <w:p w:rsidR="00753F15" w:rsidRPr="00D06F88" w:rsidRDefault="00753F15" w:rsidP="00EC51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753F15" w:rsidRPr="00D06F88" w:rsidRDefault="00753F15" w:rsidP="00EC51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753F15" w:rsidRPr="00D06F88" w:rsidRDefault="00753F15" w:rsidP="00EC51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753F15" w:rsidRPr="00D06F88" w:rsidRDefault="00753F15" w:rsidP="00EC51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753F15" w:rsidRPr="00D06F88" w:rsidRDefault="00753F15" w:rsidP="00EC51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753F15" w:rsidRPr="00D06F88" w:rsidRDefault="00753F15" w:rsidP="00EC51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753F15" w:rsidRPr="009841DE" w:rsidTr="00EC514A">
        <w:trPr>
          <w:trHeight w:val="680"/>
        </w:trPr>
        <w:tc>
          <w:tcPr>
            <w:tcW w:w="1875" w:type="dxa"/>
            <w:vAlign w:val="center"/>
          </w:tcPr>
          <w:p w:rsidR="00753F15" w:rsidRPr="00815FA5" w:rsidRDefault="00753F15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vAlign w:val="center"/>
          </w:tcPr>
          <w:p w:rsidR="006277E6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 na zajęciach </w:t>
            </w:r>
          </w:p>
          <w:p w:rsidR="00753F15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basenie</w:t>
            </w:r>
          </w:p>
        </w:tc>
        <w:tc>
          <w:tcPr>
            <w:tcW w:w="2519" w:type="dxa"/>
            <w:vAlign w:val="center"/>
          </w:tcPr>
          <w:p w:rsidR="006277E6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ogólnorozwojowe</w:t>
            </w:r>
          </w:p>
          <w:p w:rsidR="00753F15" w:rsidRPr="009841DE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  <w:r w:rsidR="00BF27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753F15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ogólnorozwojowe</w:t>
            </w:r>
          </w:p>
          <w:p w:rsidR="006277E6" w:rsidRPr="009841DE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753F15" w:rsidRPr="009841DE" w:rsidRDefault="00753F15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53F15" w:rsidRPr="009841DE" w:rsidRDefault="00753F15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53F15" w:rsidRPr="009841DE" w:rsidTr="00EC514A">
        <w:trPr>
          <w:trHeight w:val="680"/>
        </w:trPr>
        <w:tc>
          <w:tcPr>
            <w:tcW w:w="1875" w:type="dxa"/>
            <w:vAlign w:val="center"/>
          </w:tcPr>
          <w:p w:rsidR="00753F15" w:rsidRPr="00815FA5" w:rsidRDefault="00753F15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753F15" w:rsidRPr="009841DE" w:rsidRDefault="00753F15" w:rsidP="00EC514A">
            <w:pPr>
              <w:jc w:val="center"/>
            </w:pPr>
          </w:p>
        </w:tc>
        <w:tc>
          <w:tcPr>
            <w:tcW w:w="2519" w:type="dxa"/>
            <w:vAlign w:val="center"/>
          </w:tcPr>
          <w:p w:rsidR="00753F15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(stołówka)</w:t>
            </w:r>
          </w:p>
        </w:tc>
        <w:tc>
          <w:tcPr>
            <w:tcW w:w="2519" w:type="dxa"/>
            <w:vAlign w:val="center"/>
          </w:tcPr>
          <w:p w:rsidR="00BF2730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  <w:p w:rsidR="00753F15" w:rsidRPr="009841DE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(stołówka)</w:t>
            </w:r>
          </w:p>
        </w:tc>
        <w:tc>
          <w:tcPr>
            <w:tcW w:w="2519" w:type="dxa"/>
            <w:vAlign w:val="center"/>
          </w:tcPr>
          <w:p w:rsidR="00753F15" w:rsidRPr="009841DE" w:rsidRDefault="00753F15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53F15" w:rsidRPr="009841DE" w:rsidRDefault="00753F15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F2730" w:rsidRPr="009841DE" w:rsidTr="00EC514A">
        <w:trPr>
          <w:trHeight w:val="680"/>
        </w:trPr>
        <w:tc>
          <w:tcPr>
            <w:tcW w:w="1875" w:type="dxa"/>
            <w:vAlign w:val="center"/>
          </w:tcPr>
          <w:p w:rsidR="00BF2730" w:rsidRPr="00815FA5" w:rsidRDefault="00BF2730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518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F2730" w:rsidRDefault="00BF2730" w:rsidP="006860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</w:t>
            </w:r>
          </w:p>
          <w:p w:rsidR="00BF2730" w:rsidRDefault="00BF2730" w:rsidP="006860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zadań domowych </w:t>
            </w:r>
          </w:p>
          <w:p w:rsidR="00BF2730" w:rsidRPr="009841DE" w:rsidRDefault="00BF2730" w:rsidP="006860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BF2730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</w:t>
            </w:r>
          </w:p>
          <w:p w:rsidR="00BF2730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zadań domowych </w:t>
            </w:r>
          </w:p>
          <w:p w:rsidR="00BF2730" w:rsidRPr="009841DE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F2730" w:rsidRPr="009841DE" w:rsidTr="00EC514A">
        <w:trPr>
          <w:trHeight w:val="680"/>
        </w:trPr>
        <w:tc>
          <w:tcPr>
            <w:tcW w:w="1875" w:type="dxa"/>
            <w:vAlign w:val="center"/>
          </w:tcPr>
          <w:p w:rsidR="00BF2730" w:rsidRPr="00815FA5" w:rsidRDefault="00BF2730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programowe (świetlica górna)</w:t>
            </w:r>
          </w:p>
        </w:tc>
        <w:tc>
          <w:tcPr>
            <w:tcW w:w="2519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programowe (świetlica górna)</w:t>
            </w:r>
          </w:p>
        </w:tc>
        <w:tc>
          <w:tcPr>
            <w:tcW w:w="2519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F2730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  <w:p w:rsidR="00BF2730" w:rsidRPr="009841DE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(stołówka)</w:t>
            </w:r>
          </w:p>
        </w:tc>
      </w:tr>
      <w:tr w:rsidR="003B4231" w:rsidRPr="009841DE" w:rsidTr="00EC514A">
        <w:trPr>
          <w:trHeight w:val="680"/>
        </w:trPr>
        <w:tc>
          <w:tcPr>
            <w:tcW w:w="1875" w:type="dxa"/>
            <w:vAlign w:val="center"/>
          </w:tcPr>
          <w:p w:rsidR="003B4231" w:rsidRPr="00815FA5" w:rsidRDefault="003B4231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Align w:val="center"/>
          </w:tcPr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3B4231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ruchowe</w:t>
            </w:r>
          </w:p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 lub świetlica)</w:t>
            </w:r>
          </w:p>
        </w:tc>
        <w:tc>
          <w:tcPr>
            <w:tcW w:w="2519" w:type="dxa"/>
            <w:vMerge w:val="restart"/>
            <w:vAlign w:val="center"/>
          </w:tcPr>
          <w:p w:rsidR="003B4231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ruchowe</w:t>
            </w:r>
          </w:p>
          <w:p w:rsidR="003B4231" w:rsidRPr="009841DE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 lub świetlica)</w:t>
            </w:r>
          </w:p>
        </w:tc>
        <w:tc>
          <w:tcPr>
            <w:tcW w:w="2519" w:type="dxa"/>
            <w:vAlign w:val="center"/>
          </w:tcPr>
          <w:p w:rsidR="003B4231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ogólnorozwojowe</w:t>
            </w:r>
          </w:p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3B4231" w:rsidRDefault="003B4231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</w:t>
            </w:r>
          </w:p>
          <w:p w:rsidR="003B4231" w:rsidRDefault="003B4231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zadań domowych </w:t>
            </w:r>
          </w:p>
          <w:p w:rsidR="003B4231" w:rsidRPr="009841DE" w:rsidRDefault="003B4231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</w:tr>
      <w:tr w:rsidR="003B4231" w:rsidRPr="009841DE" w:rsidTr="00EC514A">
        <w:trPr>
          <w:trHeight w:val="680"/>
        </w:trPr>
        <w:tc>
          <w:tcPr>
            <w:tcW w:w="1875" w:type="dxa"/>
            <w:vAlign w:val="center"/>
          </w:tcPr>
          <w:p w:rsidR="003B4231" w:rsidRPr="00815FA5" w:rsidRDefault="003B4231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518" w:type="dxa"/>
            <w:vAlign w:val="center"/>
          </w:tcPr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3B4231" w:rsidRDefault="003B4231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  <w:p w:rsidR="003B4231" w:rsidRPr="009841DE" w:rsidRDefault="003B4231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(stołówka)</w:t>
            </w:r>
          </w:p>
        </w:tc>
        <w:tc>
          <w:tcPr>
            <w:tcW w:w="2519" w:type="dxa"/>
            <w:vAlign w:val="center"/>
          </w:tcPr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programowe (świetlica górna)</w:t>
            </w:r>
          </w:p>
        </w:tc>
      </w:tr>
      <w:tr w:rsidR="00BF2730" w:rsidRPr="009841DE" w:rsidTr="00EC514A">
        <w:trPr>
          <w:trHeight w:val="680"/>
        </w:trPr>
        <w:tc>
          <w:tcPr>
            <w:tcW w:w="1875" w:type="dxa"/>
            <w:vAlign w:val="center"/>
          </w:tcPr>
          <w:p w:rsidR="00BF2730" w:rsidRPr="00815FA5" w:rsidRDefault="00BF2730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F2730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plastyczne</w:t>
            </w:r>
          </w:p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3B4231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plastyczne</w:t>
            </w:r>
          </w:p>
          <w:p w:rsidR="00BF2730" w:rsidRPr="009841DE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BF2730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</w:t>
            </w:r>
          </w:p>
          <w:p w:rsidR="00BF2730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zadań domowych </w:t>
            </w:r>
          </w:p>
          <w:p w:rsidR="00BF2730" w:rsidRPr="009841DE" w:rsidRDefault="00BF2730" w:rsidP="00BF273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BF2730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i filmy edukacyjne</w:t>
            </w:r>
          </w:p>
          <w:p w:rsidR="003B4231" w:rsidRPr="009841DE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</w:tr>
      <w:tr w:rsidR="00BF2730" w:rsidRPr="009841DE" w:rsidTr="00EC514A">
        <w:trPr>
          <w:trHeight w:val="680"/>
        </w:trPr>
        <w:tc>
          <w:tcPr>
            <w:tcW w:w="1875" w:type="dxa"/>
            <w:vAlign w:val="center"/>
          </w:tcPr>
          <w:p w:rsidR="00BF2730" w:rsidRPr="00815FA5" w:rsidRDefault="00BF2730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518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3B4231" w:rsidRDefault="00BF2730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 xml:space="preserve">Samokontrola emocjonalna- </w:t>
            </w:r>
          </w:p>
          <w:p w:rsidR="003B4231" w:rsidRPr="003B4231" w:rsidRDefault="00BF2730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>zabawy które łączą</w:t>
            </w:r>
          </w:p>
          <w:p w:rsidR="00BF2730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BF2730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ze słowem, krzyżówki</w:t>
            </w:r>
          </w:p>
          <w:p w:rsidR="003B4231" w:rsidRPr="009841DE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9841DE">
              <w:rPr>
                <w:rFonts w:ascii="Times New Roman" w:hAnsi="Times New Roman"/>
              </w:rPr>
              <w:t>Zajęcia programowe (świetlica górna)</w:t>
            </w:r>
          </w:p>
        </w:tc>
        <w:tc>
          <w:tcPr>
            <w:tcW w:w="2519" w:type="dxa"/>
            <w:vAlign w:val="center"/>
          </w:tcPr>
          <w:p w:rsidR="00BF2730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</w:t>
            </w:r>
          </w:p>
          <w:p w:rsidR="006277E6" w:rsidRPr="009841DE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</w:tr>
      <w:tr w:rsidR="00BF2730" w:rsidRPr="009841DE" w:rsidTr="00EC514A">
        <w:trPr>
          <w:trHeight w:val="680"/>
        </w:trPr>
        <w:tc>
          <w:tcPr>
            <w:tcW w:w="1875" w:type="dxa"/>
            <w:vAlign w:val="center"/>
          </w:tcPr>
          <w:p w:rsidR="00BF2730" w:rsidRPr="00815FA5" w:rsidRDefault="00BF2730" w:rsidP="00EC514A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vAlign w:val="center"/>
          </w:tcPr>
          <w:p w:rsidR="00BF2730" w:rsidRPr="009841DE" w:rsidRDefault="00BF2730" w:rsidP="00EC51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F2730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krainie wyobraźni- zajęcia relaksacyjne</w:t>
            </w:r>
          </w:p>
          <w:p w:rsidR="006277E6" w:rsidRPr="003B4231" w:rsidRDefault="006277E6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3B4231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 xml:space="preserve">Samokontrola emocjonalna- </w:t>
            </w:r>
          </w:p>
          <w:p w:rsidR="003B4231" w:rsidRPr="003B4231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>zabawy które łączą</w:t>
            </w:r>
          </w:p>
          <w:p w:rsidR="00BF2730" w:rsidRPr="006277E6" w:rsidRDefault="003B4231" w:rsidP="00EC51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B4231">
              <w:rPr>
                <w:rFonts w:ascii="Times New Roman" w:hAnsi="Times New Roman"/>
              </w:rPr>
              <w:t xml:space="preserve"> (świetlica górna)</w:t>
            </w:r>
          </w:p>
        </w:tc>
        <w:tc>
          <w:tcPr>
            <w:tcW w:w="2519" w:type="dxa"/>
            <w:vAlign w:val="center"/>
          </w:tcPr>
          <w:p w:rsidR="003B4231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ruchowe</w:t>
            </w:r>
          </w:p>
          <w:p w:rsidR="00BF2730" w:rsidRPr="009841DE" w:rsidRDefault="003B4231" w:rsidP="003B423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 lub świetlica)</w:t>
            </w:r>
          </w:p>
        </w:tc>
        <w:tc>
          <w:tcPr>
            <w:tcW w:w="2519" w:type="dxa"/>
            <w:vAlign w:val="center"/>
          </w:tcPr>
          <w:p w:rsidR="006277E6" w:rsidRDefault="006277E6" w:rsidP="006277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ruchowe</w:t>
            </w:r>
          </w:p>
          <w:p w:rsidR="00BF2730" w:rsidRPr="009841DE" w:rsidRDefault="006277E6" w:rsidP="006277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 lub świetlica)</w:t>
            </w:r>
          </w:p>
        </w:tc>
      </w:tr>
    </w:tbl>
    <w:p w:rsidR="00753F15" w:rsidRDefault="00753F15" w:rsidP="00753F15">
      <w:pPr>
        <w:pStyle w:val="Bezodstpw"/>
        <w:jc w:val="center"/>
        <w:rPr>
          <w:rFonts w:ascii="Cambria" w:hAnsi="Cambria"/>
          <w:sz w:val="24"/>
          <w:szCs w:val="24"/>
        </w:rPr>
      </w:pPr>
    </w:p>
    <w:p w:rsidR="00753F15" w:rsidRPr="009B340D" w:rsidRDefault="00753F15" w:rsidP="00753F15">
      <w:pPr>
        <w:pStyle w:val="Bezodstpw"/>
        <w:rPr>
          <w:rFonts w:ascii="Cambria" w:hAnsi="Cambria"/>
          <w:i/>
          <w:sz w:val="24"/>
          <w:szCs w:val="24"/>
        </w:rPr>
      </w:pPr>
      <w:r w:rsidRPr="009B340D">
        <w:rPr>
          <w:rFonts w:ascii="Cambria" w:hAnsi="Cambria"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753F15" w:rsidRPr="009B340D" w:rsidRDefault="00753F15" w:rsidP="00753F15">
      <w:pPr>
        <w:pStyle w:val="Bezodstpw"/>
        <w:rPr>
          <w:rFonts w:ascii="Cambria" w:hAnsi="Cambria"/>
          <w:i/>
          <w:sz w:val="24"/>
          <w:szCs w:val="24"/>
        </w:rPr>
      </w:pPr>
    </w:p>
    <w:p w:rsidR="00753F15" w:rsidRPr="009B340D" w:rsidRDefault="00753F15" w:rsidP="00753F15">
      <w:pPr>
        <w:pStyle w:val="Bezodstpw"/>
        <w:rPr>
          <w:rFonts w:ascii="Cambria" w:hAnsi="Cambria"/>
          <w:i/>
          <w:sz w:val="24"/>
          <w:szCs w:val="24"/>
        </w:rPr>
      </w:pPr>
    </w:p>
    <w:p w:rsidR="000B5851" w:rsidRDefault="000B5851"/>
    <w:sectPr w:rsidR="000B5851" w:rsidSect="00DD0FD6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3F15"/>
    <w:rsid w:val="000B5851"/>
    <w:rsid w:val="003B4231"/>
    <w:rsid w:val="006277E6"/>
    <w:rsid w:val="00753F15"/>
    <w:rsid w:val="00910753"/>
    <w:rsid w:val="00BF2730"/>
    <w:rsid w:val="00E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F1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3F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cp:lastPrinted>2017-12-12T21:38:00Z</cp:lastPrinted>
  <dcterms:created xsi:type="dcterms:W3CDTF">2017-12-12T21:37:00Z</dcterms:created>
  <dcterms:modified xsi:type="dcterms:W3CDTF">2017-12-12T22:16:00Z</dcterms:modified>
</cp:coreProperties>
</file>